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1D" w:rsidRDefault="002B3E62">
      <w:pPr>
        <w:pStyle w:val="Body"/>
        <w:jc w:val="center"/>
        <w:rPr>
          <w:b/>
          <w:bCs/>
          <w:sz w:val="32"/>
          <w:szCs w:val="32"/>
          <w:u w:color="000000"/>
        </w:rPr>
      </w:pPr>
      <w:r>
        <w:rPr>
          <w:sz w:val="24"/>
          <w:szCs w:val="24"/>
          <w:u w:color="000000"/>
        </w:rPr>
        <w:tab/>
      </w:r>
      <w:r>
        <w:rPr>
          <w:sz w:val="24"/>
          <w:szCs w:val="24"/>
          <w:u w:color="000000"/>
        </w:rPr>
        <w:tab/>
      </w:r>
      <w:r>
        <w:rPr>
          <w:sz w:val="24"/>
          <w:szCs w:val="24"/>
          <w:u w:color="000000"/>
        </w:rPr>
        <w:tab/>
      </w:r>
      <w:r>
        <w:rPr>
          <w:b/>
          <w:bCs/>
          <w:sz w:val="32"/>
          <w:szCs w:val="32"/>
          <w:u w:color="000000"/>
        </w:rPr>
        <w:t>Iowa</w:t>
      </w:r>
      <w:r w:rsidR="009C3D6A">
        <w:rPr>
          <w:b/>
          <w:bCs/>
          <w:sz w:val="32"/>
          <w:szCs w:val="32"/>
          <w:u w:color="000000"/>
        </w:rPr>
        <w:t xml:space="preserve"> Lions Foundation Meeting Minutes</w:t>
      </w:r>
      <w:bookmarkStart w:id="0" w:name="_GoBack"/>
      <w:bookmarkEnd w:id="0"/>
    </w:p>
    <w:p w:rsidR="002F7D1D" w:rsidRDefault="002F7D1D">
      <w:pPr>
        <w:pStyle w:val="Default"/>
        <w:spacing w:before="0"/>
      </w:pPr>
    </w:p>
    <w:p w:rsidR="002F7D1D" w:rsidRDefault="002F7D1D">
      <w:pPr>
        <w:pStyle w:val="Body"/>
        <w:rPr>
          <w:sz w:val="24"/>
          <w:szCs w:val="24"/>
          <w:u w:color="000000"/>
        </w:rPr>
      </w:pPr>
    </w:p>
    <w:p w:rsidR="002F7D1D" w:rsidRDefault="002F7D1D" w:rsidP="005B7C3C">
      <w:pPr>
        <w:pStyle w:val="Body"/>
        <w:jc w:val="center"/>
        <w:rPr>
          <w:sz w:val="24"/>
          <w:szCs w:val="24"/>
          <w:u w:color="000000"/>
        </w:rPr>
      </w:pPr>
    </w:p>
    <w:p w:rsidR="002F7D1D" w:rsidRDefault="002B3E62" w:rsidP="005B7C3C">
      <w:pPr>
        <w:pStyle w:val="Body"/>
        <w:jc w:val="center"/>
        <w:rPr>
          <w:sz w:val="24"/>
          <w:szCs w:val="24"/>
          <w:u w:color="000000"/>
        </w:rPr>
      </w:pPr>
      <w:r>
        <w:rPr>
          <w:sz w:val="24"/>
          <w:szCs w:val="24"/>
          <w:u w:color="000000"/>
        </w:rPr>
        <w:t xml:space="preserve">Iowa Lions Foundation </w:t>
      </w:r>
      <w:r w:rsidR="005B7C3C">
        <w:rPr>
          <w:sz w:val="24"/>
          <w:szCs w:val="24"/>
          <w:u w:color="000000"/>
        </w:rPr>
        <w:t xml:space="preserve">Zoom </w:t>
      </w:r>
      <w:r>
        <w:rPr>
          <w:sz w:val="24"/>
          <w:szCs w:val="24"/>
          <w:u w:color="000000"/>
        </w:rPr>
        <w:t>Meeting</w:t>
      </w:r>
    </w:p>
    <w:p w:rsidR="002F7D1D" w:rsidRDefault="002F7D1D" w:rsidP="005B7C3C">
      <w:pPr>
        <w:pStyle w:val="Default"/>
        <w:spacing w:before="0"/>
        <w:jc w:val="center"/>
        <w:rPr>
          <w:u w:color="0067D9"/>
          <w:shd w:val="clear" w:color="auto" w:fill="FFFFFF"/>
        </w:rPr>
      </w:pPr>
    </w:p>
    <w:p w:rsidR="002F7D1D" w:rsidRDefault="002B3E62" w:rsidP="005B7C3C">
      <w:pPr>
        <w:pStyle w:val="Body"/>
        <w:jc w:val="center"/>
        <w:rPr>
          <w:sz w:val="24"/>
          <w:szCs w:val="24"/>
          <w:u w:color="000000"/>
        </w:rPr>
      </w:pPr>
      <w:r>
        <w:rPr>
          <w:sz w:val="24"/>
          <w:szCs w:val="24"/>
          <w:u w:color="000000"/>
          <w:shd w:val="clear" w:color="auto" w:fill="FFFFFF"/>
        </w:rPr>
        <w:t>January 16</w:t>
      </w:r>
      <w:r>
        <w:rPr>
          <w:sz w:val="24"/>
          <w:szCs w:val="24"/>
          <w:u w:color="000000"/>
        </w:rPr>
        <w:t>, 2021 9:00am</w:t>
      </w:r>
    </w:p>
    <w:p w:rsidR="002F7D1D" w:rsidRDefault="002F7D1D">
      <w:pPr>
        <w:pStyle w:val="Body"/>
        <w:rPr>
          <w:sz w:val="24"/>
          <w:szCs w:val="24"/>
          <w:u w:color="000000"/>
        </w:rPr>
      </w:pPr>
    </w:p>
    <w:p w:rsidR="002F7D1D" w:rsidRDefault="005B7C3C" w:rsidP="00400D21">
      <w:pPr>
        <w:pStyle w:val="Body"/>
        <w:rPr>
          <w:sz w:val="24"/>
          <w:szCs w:val="24"/>
          <w:u w:color="000000"/>
        </w:rPr>
      </w:pPr>
      <w:r>
        <w:rPr>
          <w:sz w:val="24"/>
          <w:szCs w:val="24"/>
          <w:u w:color="000000"/>
          <w:lang w:val="nl-NL"/>
        </w:rPr>
        <w:t>President Mark Miller called the third meeting of the Iowa Lons Fndation to order at 9:</w:t>
      </w:r>
      <w:r w:rsidR="0018587F">
        <w:rPr>
          <w:sz w:val="24"/>
          <w:szCs w:val="24"/>
          <w:u w:color="000000"/>
          <w:lang w:val="nl-NL"/>
        </w:rPr>
        <w:t>10</w:t>
      </w:r>
      <w:r>
        <w:rPr>
          <w:sz w:val="24"/>
          <w:szCs w:val="24"/>
          <w:u w:color="000000"/>
          <w:lang w:val="nl-NL"/>
        </w:rPr>
        <w:t xml:space="preserve"> AM via Zoom. SA/Treas Tim Wilson led the Pledge and Trustee EC Thomas Berryman offered the invocation. ExecutiveSecretary Gary Fry conducted Roll Call with the following in attendance: </w:t>
      </w:r>
      <w:r>
        <w:rPr>
          <w:rFonts w:ascii="Times New Roman" w:hAnsi="Times New Roman" w:cs="Times New Roman"/>
          <w:sz w:val="24"/>
          <w:szCs w:val="24"/>
        </w:rPr>
        <w:t xml:space="preserve">President Mark Miller; Vice President Trustee NW Glenn Markley;  Executive Secretary Gary Fry; Treasurer/SA Tim Wilson; Trustee EC Phil </w:t>
      </w:r>
      <w:proofErr w:type="spellStart"/>
      <w:r>
        <w:rPr>
          <w:rFonts w:ascii="Times New Roman" w:hAnsi="Times New Roman" w:cs="Times New Roman"/>
          <w:sz w:val="24"/>
          <w:szCs w:val="24"/>
        </w:rPr>
        <w:t>Larbee</w:t>
      </w:r>
      <w:proofErr w:type="spellEnd"/>
      <w:r>
        <w:rPr>
          <w:rFonts w:ascii="Times New Roman" w:hAnsi="Times New Roman" w:cs="Times New Roman"/>
          <w:sz w:val="24"/>
          <w:szCs w:val="24"/>
        </w:rPr>
        <w:t xml:space="preserve">; Trustee EC Thomas Berryman; Trustee MC Steve </w:t>
      </w:r>
      <w:r w:rsidR="00227FA6">
        <w:rPr>
          <w:rFonts w:ascii="Times New Roman" w:hAnsi="Times New Roman" w:cs="Times New Roman"/>
          <w:sz w:val="24"/>
          <w:szCs w:val="24"/>
        </w:rPr>
        <w:t xml:space="preserve">Hallstead; Trustee MC John Kerber; Trustee NC Lisa Prochaska; Trustee NC Marian </w:t>
      </w:r>
      <w:proofErr w:type="spellStart"/>
      <w:r w:rsidR="00227FA6">
        <w:rPr>
          <w:rFonts w:ascii="Times New Roman" w:hAnsi="Times New Roman" w:cs="Times New Roman"/>
          <w:sz w:val="24"/>
          <w:szCs w:val="24"/>
        </w:rPr>
        <w:t>Gerhls</w:t>
      </w:r>
      <w:proofErr w:type="spellEnd"/>
      <w:r w:rsidR="00227FA6">
        <w:rPr>
          <w:rFonts w:ascii="Times New Roman" w:hAnsi="Times New Roman" w:cs="Times New Roman"/>
          <w:sz w:val="24"/>
          <w:szCs w:val="24"/>
        </w:rPr>
        <w:t xml:space="preserve">; </w:t>
      </w:r>
      <w:r>
        <w:rPr>
          <w:rFonts w:ascii="Times New Roman" w:hAnsi="Times New Roman" w:cs="Times New Roman"/>
          <w:sz w:val="24"/>
          <w:szCs w:val="24"/>
        </w:rPr>
        <w:t>Trustee NE Chris Waring; Trustee NW Dale Schoening</w:t>
      </w:r>
      <w:r w:rsidR="00400D21">
        <w:rPr>
          <w:rFonts w:ascii="Times New Roman" w:hAnsi="Times New Roman" w:cs="Times New Roman"/>
          <w:sz w:val="24"/>
          <w:szCs w:val="24"/>
        </w:rPr>
        <w:t xml:space="preserve">; </w:t>
      </w:r>
      <w:r>
        <w:rPr>
          <w:rFonts w:ascii="Times New Roman" w:hAnsi="Times New Roman" w:cs="Times New Roman"/>
          <w:sz w:val="24"/>
          <w:szCs w:val="24"/>
        </w:rPr>
        <w:t>Trustee SE Nancy Slack; Trustee SW Christopher Wilkins</w:t>
      </w:r>
      <w:r w:rsidR="00400D21">
        <w:rPr>
          <w:rFonts w:ascii="Times New Roman" w:hAnsi="Times New Roman" w:cs="Times New Roman"/>
          <w:sz w:val="24"/>
          <w:szCs w:val="24"/>
        </w:rPr>
        <w:t>; CC Judy Stone</w:t>
      </w:r>
      <w:r w:rsidR="0018587F">
        <w:rPr>
          <w:rFonts w:ascii="Times New Roman" w:hAnsi="Times New Roman" w:cs="Times New Roman"/>
          <w:sz w:val="24"/>
          <w:szCs w:val="24"/>
        </w:rPr>
        <w:t xml:space="preserve"> and PID Ardie </w:t>
      </w:r>
      <w:proofErr w:type="spellStart"/>
      <w:r w:rsidR="0018587F">
        <w:rPr>
          <w:rFonts w:ascii="Times New Roman" w:hAnsi="Times New Roman" w:cs="Times New Roman"/>
          <w:sz w:val="24"/>
          <w:szCs w:val="24"/>
        </w:rPr>
        <w:t>Klemish</w:t>
      </w:r>
      <w:proofErr w:type="spellEnd"/>
      <w:r w:rsidR="0018587F">
        <w:rPr>
          <w:rFonts w:ascii="Times New Roman" w:hAnsi="Times New Roman" w:cs="Times New Roman"/>
          <w:sz w:val="24"/>
          <w:szCs w:val="24"/>
        </w:rPr>
        <w:t>.</w:t>
      </w:r>
    </w:p>
    <w:p w:rsidR="002F7D1D" w:rsidRDefault="002F7D1D">
      <w:pPr>
        <w:pStyle w:val="Body"/>
        <w:rPr>
          <w:sz w:val="24"/>
          <w:szCs w:val="24"/>
          <w:u w:color="000000"/>
        </w:rPr>
      </w:pPr>
    </w:p>
    <w:p w:rsidR="00400D21" w:rsidRDefault="00400D21">
      <w:pPr>
        <w:pStyle w:val="Body"/>
        <w:rPr>
          <w:sz w:val="24"/>
          <w:szCs w:val="24"/>
          <w:u w:color="000000"/>
        </w:rPr>
      </w:pPr>
      <w:r>
        <w:rPr>
          <w:sz w:val="24"/>
          <w:szCs w:val="24"/>
          <w:u w:color="000000"/>
        </w:rPr>
        <w:t>President Miller welcomes the following guests</w:t>
      </w:r>
      <w:r w:rsidR="0018587F">
        <w:rPr>
          <w:sz w:val="24"/>
          <w:szCs w:val="24"/>
          <w:u w:color="000000"/>
        </w:rPr>
        <w:t xml:space="preserve">: CC Judy Stone and PID Ardie </w:t>
      </w:r>
      <w:proofErr w:type="spellStart"/>
      <w:r w:rsidR="0018587F">
        <w:rPr>
          <w:sz w:val="24"/>
          <w:szCs w:val="24"/>
          <w:u w:color="000000"/>
        </w:rPr>
        <w:t>Klemish</w:t>
      </w:r>
      <w:proofErr w:type="spellEnd"/>
      <w:r w:rsidR="0018587F">
        <w:rPr>
          <w:sz w:val="24"/>
          <w:szCs w:val="24"/>
          <w:u w:color="000000"/>
        </w:rPr>
        <w:t>.</w:t>
      </w:r>
    </w:p>
    <w:p w:rsidR="00400D21" w:rsidRDefault="00400D21">
      <w:pPr>
        <w:pStyle w:val="Body"/>
        <w:rPr>
          <w:sz w:val="24"/>
          <w:szCs w:val="24"/>
          <w:u w:color="000000"/>
        </w:rPr>
      </w:pPr>
    </w:p>
    <w:p w:rsidR="00400D21" w:rsidRDefault="00400D21">
      <w:pPr>
        <w:pStyle w:val="Body"/>
        <w:rPr>
          <w:sz w:val="24"/>
          <w:szCs w:val="24"/>
          <w:u w:color="000000"/>
        </w:rPr>
      </w:pPr>
    </w:p>
    <w:p w:rsidR="00400D21" w:rsidRDefault="00400D21">
      <w:pPr>
        <w:pStyle w:val="Body"/>
        <w:rPr>
          <w:sz w:val="24"/>
          <w:szCs w:val="24"/>
          <w:u w:color="000000"/>
        </w:rPr>
      </w:pPr>
      <w:r>
        <w:rPr>
          <w:sz w:val="24"/>
          <w:szCs w:val="24"/>
          <w:u w:color="000000"/>
        </w:rPr>
        <w:t>President Miller calle</w:t>
      </w:r>
      <w:r w:rsidR="003C0282">
        <w:rPr>
          <w:sz w:val="24"/>
          <w:szCs w:val="24"/>
          <w:u w:color="000000"/>
        </w:rPr>
        <w:t>d for additions to t</w:t>
      </w:r>
      <w:r w:rsidR="00227FA6">
        <w:rPr>
          <w:sz w:val="24"/>
          <w:szCs w:val="24"/>
          <w:u w:color="000000"/>
        </w:rPr>
        <w:t>he agenda. VP/Trustee NW Glenn M</w:t>
      </w:r>
      <w:r w:rsidR="003C0282">
        <w:rPr>
          <w:sz w:val="24"/>
          <w:szCs w:val="24"/>
          <w:u w:color="000000"/>
        </w:rPr>
        <w:t>arkley asked to</w:t>
      </w:r>
      <w:r w:rsidR="00227FA6">
        <w:rPr>
          <w:sz w:val="24"/>
          <w:szCs w:val="24"/>
          <w:u w:color="000000"/>
        </w:rPr>
        <w:t xml:space="preserve"> </w:t>
      </w:r>
      <w:r w:rsidR="003C0282">
        <w:rPr>
          <w:sz w:val="24"/>
          <w:szCs w:val="24"/>
          <w:u w:color="000000"/>
        </w:rPr>
        <w:t>be allowed time to comment on the report by Lori Short. President M</w:t>
      </w:r>
      <w:r w:rsidR="00227FA6">
        <w:rPr>
          <w:sz w:val="24"/>
          <w:szCs w:val="24"/>
          <w:u w:color="000000"/>
        </w:rPr>
        <w:t>i</w:t>
      </w:r>
      <w:r w:rsidR="003C0282">
        <w:rPr>
          <w:sz w:val="24"/>
          <w:szCs w:val="24"/>
          <w:u w:color="000000"/>
        </w:rPr>
        <w:t xml:space="preserve">ller added to comment on fundraising idea from VDG Alan Zobel.  </w:t>
      </w:r>
      <w:r w:rsidR="00227FA6">
        <w:rPr>
          <w:b/>
          <w:sz w:val="24"/>
          <w:szCs w:val="24"/>
          <w:u w:color="000000"/>
        </w:rPr>
        <w:t xml:space="preserve">Trustee SW Christopher Wilkins moved to approve the agenda as amended. Trustee MC John Kerber seconded and upon the vote the agenda was adopted as amended. </w:t>
      </w:r>
      <w:r>
        <w:rPr>
          <w:sz w:val="24"/>
          <w:szCs w:val="24"/>
          <w:u w:color="000000"/>
        </w:rPr>
        <w:t xml:space="preserve">      </w:t>
      </w:r>
    </w:p>
    <w:p w:rsidR="00227FA6" w:rsidRDefault="00227FA6">
      <w:pPr>
        <w:pStyle w:val="Body"/>
        <w:rPr>
          <w:sz w:val="24"/>
          <w:szCs w:val="24"/>
          <w:u w:color="000000"/>
        </w:rPr>
      </w:pPr>
    </w:p>
    <w:p w:rsidR="00400D21" w:rsidRDefault="00400D21">
      <w:pPr>
        <w:pStyle w:val="Body"/>
        <w:rPr>
          <w:sz w:val="24"/>
          <w:szCs w:val="24"/>
          <w:u w:color="000000"/>
        </w:rPr>
      </w:pPr>
      <w:r>
        <w:rPr>
          <w:sz w:val="24"/>
          <w:szCs w:val="24"/>
          <w:u w:color="000000"/>
        </w:rPr>
        <w:t>Secretary Fry presented the minutes of the October 9, 2020 meeting as sent out.</w:t>
      </w:r>
      <w:r w:rsidR="00227FA6">
        <w:rPr>
          <w:sz w:val="24"/>
          <w:szCs w:val="24"/>
          <w:u w:color="000000"/>
        </w:rPr>
        <w:t xml:space="preserve"> At request of Trustee MC Kerber the date of October 9, 2020 was added. The incorrect district for Trustee Schoening was corrected. </w:t>
      </w:r>
      <w:r w:rsidR="00227FA6">
        <w:rPr>
          <w:b/>
          <w:sz w:val="24"/>
          <w:szCs w:val="24"/>
          <w:u w:color="000000"/>
        </w:rPr>
        <w:t>VP/Trustee NW Glenn Markley moved to approve and file the minutes as corrected. Trustee SE Nancy Slack seconded. After the vote the minutes were placed on file as corrected</w:t>
      </w:r>
    </w:p>
    <w:p w:rsidR="00400D21" w:rsidRDefault="00400D21" w:rsidP="00400D21">
      <w:pPr>
        <w:pStyle w:val="Body"/>
        <w:rPr>
          <w:sz w:val="24"/>
          <w:szCs w:val="24"/>
          <w:u w:color="000000"/>
        </w:rPr>
      </w:pPr>
    </w:p>
    <w:p w:rsidR="00400D21" w:rsidRDefault="00400D21" w:rsidP="00400D21">
      <w:pPr>
        <w:pStyle w:val="Body"/>
        <w:rPr>
          <w:sz w:val="24"/>
          <w:szCs w:val="24"/>
          <w:u w:color="000000"/>
        </w:rPr>
      </w:pPr>
      <w:r>
        <w:rPr>
          <w:sz w:val="24"/>
          <w:szCs w:val="24"/>
          <w:u w:color="000000"/>
        </w:rPr>
        <w:t>President Miller called for Trustee reports. Copies of those reports are an addendum to these minutes.</w:t>
      </w:r>
    </w:p>
    <w:p w:rsidR="00400D21" w:rsidRDefault="00400D21" w:rsidP="00400D21">
      <w:pPr>
        <w:pStyle w:val="Body"/>
        <w:rPr>
          <w:sz w:val="24"/>
          <w:szCs w:val="24"/>
          <w:u w:color="000000"/>
        </w:rPr>
      </w:pPr>
    </w:p>
    <w:p w:rsidR="00400D21" w:rsidRDefault="00400D21" w:rsidP="00400D21">
      <w:pPr>
        <w:pStyle w:val="Body"/>
        <w:rPr>
          <w:sz w:val="24"/>
          <w:szCs w:val="24"/>
          <w:u w:color="000000"/>
        </w:rPr>
      </w:pPr>
      <w:r>
        <w:rPr>
          <w:sz w:val="24"/>
          <w:szCs w:val="24"/>
          <w:u w:color="000000"/>
        </w:rPr>
        <w:t>Treasurer Wilson presented the Financial Report.</w:t>
      </w:r>
      <w:r w:rsidR="00227FA6">
        <w:rPr>
          <w:sz w:val="24"/>
          <w:szCs w:val="24"/>
          <w:u w:color="000000"/>
        </w:rPr>
        <w:t xml:space="preserve"> Since the issuing of the December recap over $12, 000 was received from the Ebersol Trust bringing that amount to $28,000+. Second quarter payments have been made. Current spendable amount is $56,000+. Third quarter payments will total $79, 518. No money has been requested or received from the Investment Committee.</w:t>
      </w:r>
      <w:r w:rsidR="002B1B8D">
        <w:rPr>
          <w:sz w:val="24"/>
          <w:szCs w:val="24"/>
          <w:u w:color="000000"/>
        </w:rPr>
        <w:t xml:space="preserve"> Urged all to promote the yard signs and the Project 300 programs.</w:t>
      </w:r>
    </w:p>
    <w:p w:rsidR="00400D21" w:rsidRDefault="00400D21" w:rsidP="00400D21">
      <w:pPr>
        <w:pStyle w:val="Body"/>
        <w:rPr>
          <w:sz w:val="24"/>
          <w:szCs w:val="24"/>
          <w:u w:color="000000"/>
        </w:rPr>
      </w:pPr>
    </w:p>
    <w:p w:rsidR="00400D21" w:rsidRDefault="00400D21" w:rsidP="00400D21">
      <w:pPr>
        <w:pStyle w:val="Body"/>
        <w:rPr>
          <w:sz w:val="24"/>
          <w:szCs w:val="24"/>
          <w:u w:color="000000"/>
        </w:rPr>
      </w:pPr>
      <w:r>
        <w:rPr>
          <w:sz w:val="24"/>
          <w:szCs w:val="24"/>
          <w:u w:color="000000"/>
        </w:rPr>
        <w:t>Sa/Treas. Wilson presented the State Office Report.</w:t>
      </w:r>
      <w:r w:rsidR="002B1B8D">
        <w:rPr>
          <w:sz w:val="24"/>
          <w:szCs w:val="24"/>
          <w:u w:color="000000"/>
        </w:rPr>
        <w:t xml:space="preserve"> Not much happening. SA Wilson has been slowed by being positive with </w:t>
      </w:r>
      <w:proofErr w:type="spellStart"/>
      <w:r w:rsidR="002B1B8D">
        <w:rPr>
          <w:sz w:val="24"/>
          <w:szCs w:val="24"/>
          <w:u w:color="000000"/>
        </w:rPr>
        <w:t>Covid</w:t>
      </w:r>
      <w:proofErr w:type="spellEnd"/>
      <w:r w:rsidR="002B1B8D">
        <w:rPr>
          <w:sz w:val="24"/>
          <w:szCs w:val="24"/>
          <w:u w:color="000000"/>
        </w:rPr>
        <w:t>. Is recovering but still tires easily. A couple of clubs have expressed concern about sponsoring Boy Scout Troops. After checking with LCI Legal, he recommended to continue sponsorships of troops as long as they were not directly involved in any legal actions.</w:t>
      </w:r>
      <w:r w:rsidR="00540F31">
        <w:rPr>
          <w:sz w:val="24"/>
          <w:szCs w:val="24"/>
          <w:u w:color="000000"/>
        </w:rPr>
        <w:t xml:space="preserve"> Decisions such as this are a club decision.</w:t>
      </w:r>
    </w:p>
    <w:p w:rsidR="00400D21" w:rsidRDefault="00400D21" w:rsidP="00400D21">
      <w:pPr>
        <w:pStyle w:val="Body"/>
        <w:rPr>
          <w:sz w:val="24"/>
          <w:szCs w:val="24"/>
          <w:u w:color="000000"/>
        </w:rPr>
      </w:pPr>
    </w:p>
    <w:p w:rsidR="00400D21" w:rsidRDefault="00400D21">
      <w:pPr>
        <w:pStyle w:val="Body"/>
        <w:rPr>
          <w:sz w:val="24"/>
          <w:szCs w:val="24"/>
          <w:u w:color="000000"/>
        </w:rPr>
      </w:pPr>
    </w:p>
    <w:p w:rsidR="00400D21" w:rsidRDefault="00400D21">
      <w:pPr>
        <w:pStyle w:val="Body"/>
        <w:rPr>
          <w:sz w:val="24"/>
          <w:szCs w:val="24"/>
          <w:u w:color="000000"/>
        </w:rPr>
      </w:pPr>
    </w:p>
    <w:p w:rsidR="00400D21" w:rsidRDefault="00400D21">
      <w:pPr>
        <w:pStyle w:val="Body"/>
        <w:rPr>
          <w:sz w:val="24"/>
          <w:szCs w:val="24"/>
          <w:u w:color="000000"/>
        </w:rPr>
      </w:pPr>
      <w:r>
        <w:rPr>
          <w:sz w:val="24"/>
          <w:szCs w:val="24"/>
          <w:u w:color="000000"/>
        </w:rPr>
        <w:t xml:space="preserve">SA/Treas. Wilson </w:t>
      </w:r>
      <w:r w:rsidR="00540F31">
        <w:rPr>
          <w:sz w:val="24"/>
          <w:szCs w:val="24"/>
          <w:u w:color="000000"/>
        </w:rPr>
        <w:t xml:space="preserve">had </w:t>
      </w:r>
      <w:r>
        <w:rPr>
          <w:sz w:val="24"/>
          <w:szCs w:val="24"/>
          <w:u w:color="000000"/>
        </w:rPr>
        <w:t>requested authorization and guidance for handling the third quarter payments.</w:t>
      </w:r>
      <w:r w:rsidR="00540F31">
        <w:rPr>
          <w:sz w:val="24"/>
          <w:szCs w:val="24"/>
          <w:u w:color="000000"/>
        </w:rPr>
        <w:t xml:space="preserve"> Since there will be another meeting prior to payment of third quarter obligations, no action was taken.</w:t>
      </w:r>
    </w:p>
    <w:p w:rsidR="00400D21" w:rsidRDefault="00400D21">
      <w:pPr>
        <w:pStyle w:val="Body"/>
        <w:rPr>
          <w:sz w:val="24"/>
          <w:szCs w:val="24"/>
          <w:u w:color="000000"/>
        </w:rPr>
      </w:pPr>
    </w:p>
    <w:p w:rsidR="00400D21" w:rsidRDefault="00400D21">
      <w:pPr>
        <w:pStyle w:val="Body"/>
        <w:rPr>
          <w:sz w:val="24"/>
          <w:szCs w:val="24"/>
          <w:u w:color="000000"/>
        </w:rPr>
      </w:pPr>
      <w:r>
        <w:rPr>
          <w:sz w:val="24"/>
          <w:szCs w:val="24"/>
          <w:u w:color="000000"/>
        </w:rPr>
        <w:t>CC Judy Stone reported on activities of the MD 9 Council of Governors.</w:t>
      </w:r>
      <w:r w:rsidR="00540F31">
        <w:rPr>
          <w:sz w:val="24"/>
          <w:szCs w:val="24"/>
          <w:u w:color="000000"/>
        </w:rPr>
        <w:t xml:space="preserve"> She also commented on the Boy Scout issue. Urged the Trustees to tighten oversight of expenditures of our entities. With the pandemic less opportunities for clubs to raise funds and do service projects.</w:t>
      </w:r>
    </w:p>
    <w:p w:rsidR="00B34062" w:rsidRDefault="00B34062">
      <w:pPr>
        <w:pStyle w:val="Body"/>
        <w:rPr>
          <w:sz w:val="24"/>
          <w:szCs w:val="24"/>
          <w:u w:color="000000"/>
        </w:rPr>
      </w:pPr>
    </w:p>
    <w:p w:rsidR="00B34062" w:rsidRDefault="00B34062">
      <w:pPr>
        <w:pStyle w:val="Body"/>
        <w:rPr>
          <w:sz w:val="24"/>
          <w:szCs w:val="24"/>
          <w:u w:color="000000"/>
        </w:rPr>
      </w:pPr>
      <w:r>
        <w:rPr>
          <w:sz w:val="24"/>
          <w:szCs w:val="24"/>
          <w:u w:color="000000"/>
        </w:rPr>
        <w:t xml:space="preserve">President Miller led a discussion on financial concerns associated with the </w:t>
      </w:r>
      <w:proofErr w:type="spellStart"/>
      <w:r>
        <w:rPr>
          <w:sz w:val="24"/>
          <w:szCs w:val="24"/>
          <w:u w:color="000000"/>
        </w:rPr>
        <w:t>Covid</w:t>
      </w:r>
      <w:proofErr w:type="spellEnd"/>
      <w:r>
        <w:rPr>
          <w:sz w:val="24"/>
          <w:szCs w:val="24"/>
          <w:u w:color="000000"/>
        </w:rPr>
        <w:t xml:space="preserve"> pandemic.</w:t>
      </w:r>
      <w:r w:rsidR="00540F31">
        <w:rPr>
          <w:sz w:val="24"/>
          <w:szCs w:val="24"/>
          <w:u w:color="000000"/>
        </w:rPr>
        <w:t xml:space="preserve"> Quarterly payments are $79,518 with currently a spendable balance of $56, 000+. The Ebersol Trust Administrator has been asked for $60,000 for this year, $28,000+ so far. President Miller to contact Tyler Logan to get a commitment for the $60,000. President Miller also to contact Phil horn of the Investment Committee to get the $100,000 requested. He also was sked to contact Phi Horn about attending the March 6</w:t>
      </w:r>
      <w:r w:rsidR="00540F31" w:rsidRPr="00540F31">
        <w:rPr>
          <w:sz w:val="24"/>
          <w:szCs w:val="24"/>
          <w:u w:color="000000"/>
          <w:vertAlign w:val="superscript"/>
        </w:rPr>
        <w:t>th</w:t>
      </w:r>
      <w:r w:rsidR="00540F31">
        <w:rPr>
          <w:sz w:val="24"/>
          <w:szCs w:val="24"/>
          <w:u w:color="000000"/>
        </w:rPr>
        <w:t xml:space="preserve"> meeting.</w:t>
      </w:r>
    </w:p>
    <w:p w:rsidR="00E760DD" w:rsidRDefault="00E760DD">
      <w:pPr>
        <w:pStyle w:val="Body"/>
        <w:rPr>
          <w:sz w:val="24"/>
          <w:szCs w:val="24"/>
          <w:u w:color="000000"/>
        </w:rPr>
      </w:pPr>
    </w:p>
    <w:p w:rsidR="00E760DD" w:rsidRPr="00B0027E" w:rsidRDefault="00E760DD">
      <w:pPr>
        <w:pStyle w:val="Body"/>
        <w:rPr>
          <w:sz w:val="24"/>
          <w:szCs w:val="24"/>
          <w:u w:color="000000"/>
        </w:rPr>
      </w:pPr>
      <w:r>
        <w:rPr>
          <w:sz w:val="24"/>
          <w:szCs w:val="24"/>
          <w:u w:color="000000"/>
        </w:rPr>
        <w:t xml:space="preserve">Trustee EC Phil </w:t>
      </w:r>
      <w:proofErr w:type="spellStart"/>
      <w:r>
        <w:rPr>
          <w:sz w:val="24"/>
          <w:szCs w:val="24"/>
          <w:u w:color="000000"/>
        </w:rPr>
        <w:t>Larabee</w:t>
      </w:r>
      <w:proofErr w:type="spellEnd"/>
      <w:r>
        <w:rPr>
          <w:sz w:val="24"/>
          <w:szCs w:val="24"/>
          <w:u w:color="000000"/>
        </w:rPr>
        <w:t xml:space="preserve"> and SA/ </w:t>
      </w:r>
      <w:proofErr w:type="spellStart"/>
      <w:r>
        <w:rPr>
          <w:sz w:val="24"/>
          <w:szCs w:val="24"/>
          <w:u w:color="000000"/>
        </w:rPr>
        <w:t>Treas</w:t>
      </w:r>
      <w:proofErr w:type="spellEnd"/>
      <w:r>
        <w:rPr>
          <w:sz w:val="24"/>
          <w:szCs w:val="24"/>
          <w:u w:color="000000"/>
        </w:rPr>
        <w:t xml:space="preserve"> Wilson brought all up to date on “Power of 300”</w:t>
      </w:r>
      <w:r w:rsidR="00540F31">
        <w:rPr>
          <w:sz w:val="24"/>
          <w:szCs w:val="24"/>
          <w:u w:color="000000"/>
        </w:rPr>
        <w:t xml:space="preserve">. </w:t>
      </w:r>
      <w:r w:rsidR="00B0027E">
        <w:rPr>
          <w:sz w:val="24"/>
          <w:szCs w:val="24"/>
          <w:u w:color="000000"/>
        </w:rPr>
        <w:t>The opening discussion was on whether donations to “Power 300” counted towards a Warren Coleman Award? It was not clear as to motion made at the October 9, 2020 meeting. The minutes show that the motion approved</w:t>
      </w:r>
      <w:r w:rsidR="00B26D35">
        <w:rPr>
          <w:sz w:val="24"/>
          <w:szCs w:val="24"/>
          <w:u w:color="000000"/>
        </w:rPr>
        <w:t>,</w:t>
      </w:r>
      <w:r w:rsidR="00B0027E">
        <w:rPr>
          <w:sz w:val="24"/>
          <w:szCs w:val="24"/>
          <w:u w:color="000000"/>
        </w:rPr>
        <w:t xml:space="preserve"> </w:t>
      </w:r>
      <w:r w:rsidR="00B26D35">
        <w:rPr>
          <w:sz w:val="24"/>
          <w:szCs w:val="24"/>
          <w:u w:color="000000"/>
        </w:rPr>
        <w:t>rescinde</w:t>
      </w:r>
      <w:r w:rsidR="00B26D35">
        <w:rPr>
          <w:rFonts w:hint="eastAsia"/>
          <w:sz w:val="24"/>
          <w:szCs w:val="24"/>
          <w:u w:color="000000"/>
        </w:rPr>
        <w:t>d</w:t>
      </w:r>
      <w:r w:rsidR="00B0027E">
        <w:rPr>
          <w:sz w:val="24"/>
          <w:szCs w:val="24"/>
          <w:u w:color="000000"/>
        </w:rPr>
        <w:t xml:space="preserve"> the earlier rule that a club making a “Power 300” donation had to make a like donation to the Foundation General Fund. After discussion </w:t>
      </w:r>
      <w:r w:rsidR="00B0027E">
        <w:rPr>
          <w:b/>
          <w:sz w:val="24"/>
          <w:szCs w:val="24"/>
          <w:u w:color="000000"/>
        </w:rPr>
        <w:t xml:space="preserve">Trustee EC </w:t>
      </w:r>
      <w:proofErr w:type="spellStart"/>
      <w:r w:rsidR="00B0027E">
        <w:rPr>
          <w:b/>
          <w:sz w:val="24"/>
          <w:szCs w:val="24"/>
          <w:u w:color="000000"/>
        </w:rPr>
        <w:t>Larabee</w:t>
      </w:r>
      <w:proofErr w:type="spellEnd"/>
      <w:r w:rsidR="00B0027E">
        <w:rPr>
          <w:b/>
          <w:sz w:val="24"/>
          <w:szCs w:val="24"/>
          <w:u w:color="000000"/>
        </w:rPr>
        <w:t xml:space="preserve"> moved to count donations to “Power 300” towards a Warren Coleman Award. Trustee SW Wilkins seconded. Upon the roll call vote the motion was five for and six against and as such motion failed. </w:t>
      </w:r>
      <w:r w:rsidR="00B0027E">
        <w:rPr>
          <w:sz w:val="24"/>
          <w:szCs w:val="24"/>
          <w:u w:color="000000"/>
        </w:rPr>
        <w:t>To date 12 cards have been returned. At least one club has donated but not signed card. All were encouraged to encourage clubs to make regular contributions as well as sign “Power of 300” commitments. To be counted in the “Power 300” report a signed card or check must have been received by the State Office.</w:t>
      </w:r>
    </w:p>
    <w:p w:rsidR="00E760DD" w:rsidRDefault="00E760DD">
      <w:pPr>
        <w:pStyle w:val="Body"/>
        <w:rPr>
          <w:sz w:val="24"/>
          <w:szCs w:val="24"/>
          <w:u w:color="000000"/>
        </w:rPr>
      </w:pPr>
    </w:p>
    <w:p w:rsidR="00E760DD" w:rsidRDefault="00E760DD">
      <w:pPr>
        <w:pStyle w:val="Body"/>
        <w:rPr>
          <w:sz w:val="24"/>
          <w:szCs w:val="24"/>
          <w:u w:color="000000"/>
        </w:rPr>
      </w:pPr>
      <w:r>
        <w:rPr>
          <w:sz w:val="24"/>
          <w:szCs w:val="24"/>
          <w:u w:color="000000"/>
        </w:rPr>
        <w:t>President Miller reminded Trustees of deadlines for articles in “The Iowa Lion”.</w:t>
      </w:r>
      <w:r w:rsidR="0002473C">
        <w:rPr>
          <w:sz w:val="24"/>
          <w:szCs w:val="24"/>
          <w:u w:color="000000"/>
        </w:rPr>
        <w:t xml:space="preserve"> Trustee </w:t>
      </w:r>
      <w:proofErr w:type="spellStart"/>
      <w:r w:rsidR="0002473C">
        <w:rPr>
          <w:sz w:val="24"/>
          <w:szCs w:val="24"/>
          <w:u w:color="000000"/>
        </w:rPr>
        <w:t>Larabee</w:t>
      </w:r>
      <w:proofErr w:type="spellEnd"/>
      <w:r w:rsidR="0002473C">
        <w:rPr>
          <w:sz w:val="24"/>
          <w:szCs w:val="24"/>
          <w:u w:color="000000"/>
        </w:rPr>
        <w:t xml:space="preserve"> will be writing an article for February on Camp Courageous. Trustees responsible for March and April articles were reminded of due dates. Trustee EC </w:t>
      </w:r>
      <w:proofErr w:type="spellStart"/>
      <w:r w:rsidR="0002473C">
        <w:rPr>
          <w:sz w:val="24"/>
          <w:szCs w:val="24"/>
          <w:u w:color="000000"/>
        </w:rPr>
        <w:t>Larabee</w:t>
      </w:r>
      <w:proofErr w:type="spellEnd"/>
      <w:r w:rsidR="0002473C">
        <w:rPr>
          <w:sz w:val="24"/>
          <w:szCs w:val="24"/>
          <w:u w:color="000000"/>
        </w:rPr>
        <w:t xml:space="preserve"> commented that Camp Courageous is open and that expansion construction is beginning. </w:t>
      </w:r>
    </w:p>
    <w:p w:rsidR="00E760DD" w:rsidRDefault="00E760DD">
      <w:pPr>
        <w:pStyle w:val="Body"/>
        <w:rPr>
          <w:sz w:val="24"/>
          <w:szCs w:val="24"/>
          <w:u w:color="000000"/>
        </w:rPr>
      </w:pPr>
    </w:p>
    <w:p w:rsidR="00E760DD" w:rsidRDefault="00E760DD">
      <w:pPr>
        <w:pStyle w:val="Body"/>
        <w:rPr>
          <w:sz w:val="24"/>
          <w:szCs w:val="24"/>
          <w:u w:color="000000"/>
        </w:rPr>
      </w:pPr>
      <w:r>
        <w:rPr>
          <w:sz w:val="24"/>
          <w:szCs w:val="24"/>
          <w:u w:color="000000"/>
        </w:rPr>
        <w:t>President Miller entertained ideas for fundraising during the pandemic.</w:t>
      </w:r>
      <w:r w:rsidR="0002473C">
        <w:rPr>
          <w:sz w:val="24"/>
          <w:szCs w:val="24"/>
          <w:u w:color="000000"/>
        </w:rPr>
        <w:t xml:space="preserve"> He will be forwarding the email from VDG SW Alan Zobel about a hoagie project. No action was taken on the proposal. President Miller mentioned that a number of golf tournaments were being planned in District NE. It was reported that a number of clubs had held or were planning drive through meals rather than soup suppers or pancake events. Those who had held such events reported good support from their communities. </w:t>
      </w:r>
    </w:p>
    <w:p w:rsidR="00E760DD" w:rsidRDefault="00E760DD">
      <w:pPr>
        <w:pStyle w:val="Body"/>
        <w:rPr>
          <w:sz w:val="24"/>
          <w:szCs w:val="24"/>
          <w:u w:color="000000"/>
        </w:rPr>
      </w:pPr>
    </w:p>
    <w:p w:rsidR="0002473C" w:rsidRDefault="00E760DD">
      <w:pPr>
        <w:pStyle w:val="Body"/>
        <w:rPr>
          <w:sz w:val="24"/>
          <w:szCs w:val="24"/>
          <w:u w:color="000000"/>
        </w:rPr>
      </w:pPr>
      <w:r>
        <w:rPr>
          <w:sz w:val="24"/>
          <w:szCs w:val="24"/>
          <w:u w:color="000000"/>
        </w:rPr>
        <w:t>Final comments:</w:t>
      </w:r>
      <w:r w:rsidR="0002473C">
        <w:rPr>
          <w:sz w:val="24"/>
          <w:szCs w:val="24"/>
          <w:u w:color="000000"/>
        </w:rPr>
        <w:t xml:space="preserve"> President Miller remarked again about the difficulties encountered this year by Trustees. His feeling is that next year will be one of rebuilding and may be equally difficult. He urged second year Trustees to consider seeking the 2021-2022 Foundation Presidency at the March meeting.</w:t>
      </w:r>
    </w:p>
    <w:p w:rsidR="002F7D1D" w:rsidRPr="00B26D35" w:rsidRDefault="00B26D35">
      <w:pPr>
        <w:pStyle w:val="Body"/>
        <w:rPr>
          <w:b/>
          <w:sz w:val="24"/>
          <w:szCs w:val="24"/>
          <w:u w:color="000000"/>
        </w:rPr>
      </w:pPr>
      <w:r>
        <w:rPr>
          <w:b/>
          <w:sz w:val="24"/>
          <w:szCs w:val="24"/>
          <w:u w:color="000000"/>
        </w:rPr>
        <w:lastRenderedPageBreak/>
        <w:t>Trustee EC Berryman moved to adjourn with VP Markley seconding. Motion carried.</w:t>
      </w:r>
    </w:p>
    <w:p w:rsidR="00E760DD" w:rsidRDefault="00E760DD">
      <w:pPr>
        <w:pStyle w:val="Body"/>
        <w:rPr>
          <w:sz w:val="24"/>
          <w:szCs w:val="24"/>
          <w:u w:color="000000"/>
        </w:rPr>
      </w:pPr>
    </w:p>
    <w:p w:rsidR="00E760DD" w:rsidRDefault="00E760DD">
      <w:pPr>
        <w:pStyle w:val="Body"/>
        <w:rPr>
          <w:sz w:val="24"/>
          <w:szCs w:val="24"/>
          <w:u w:color="000000"/>
        </w:rPr>
      </w:pPr>
      <w:r>
        <w:rPr>
          <w:sz w:val="24"/>
          <w:szCs w:val="24"/>
          <w:u w:color="000000"/>
        </w:rPr>
        <w:t>President Miller declared the meeting adjourned at</w:t>
      </w:r>
      <w:r w:rsidR="00B26D35">
        <w:rPr>
          <w:sz w:val="24"/>
          <w:szCs w:val="24"/>
          <w:u w:color="000000"/>
        </w:rPr>
        <w:t xml:space="preserve"> 10:15 AM</w:t>
      </w:r>
    </w:p>
    <w:p w:rsidR="002F7D1D" w:rsidRDefault="002F7D1D">
      <w:pPr>
        <w:pStyle w:val="Body"/>
        <w:rPr>
          <w:sz w:val="24"/>
          <w:szCs w:val="24"/>
          <w:u w:color="000000"/>
        </w:rPr>
      </w:pPr>
    </w:p>
    <w:p w:rsidR="002F7D1D" w:rsidRDefault="002B3E62">
      <w:pPr>
        <w:pStyle w:val="Body"/>
        <w:rPr>
          <w:sz w:val="24"/>
          <w:szCs w:val="24"/>
          <w:u w:color="000000"/>
        </w:rPr>
      </w:pPr>
      <w:r>
        <w:rPr>
          <w:sz w:val="24"/>
          <w:szCs w:val="24"/>
          <w:u w:color="000000"/>
        </w:rPr>
        <w:t xml:space="preserve">Next Meeting </w:t>
      </w:r>
      <w:r w:rsidR="00E760DD">
        <w:rPr>
          <w:sz w:val="24"/>
          <w:szCs w:val="24"/>
          <w:u w:color="000000"/>
        </w:rPr>
        <w:t>March 6, 2021</w:t>
      </w:r>
    </w:p>
    <w:p w:rsidR="002F7D1D" w:rsidRDefault="002F7D1D">
      <w:pPr>
        <w:pStyle w:val="Body"/>
        <w:rPr>
          <w:sz w:val="24"/>
          <w:szCs w:val="24"/>
          <w:u w:color="000000"/>
        </w:rPr>
      </w:pPr>
    </w:p>
    <w:p w:rsidR="002F7D1D" w:rsidRDefault="00B26D35">
      <w:pPr>
        <w:pStyle w:val="Body"/>
        <w:rPr>
          <w:sz w:val="24"/>
          <w:szCs w:val="24"/>
          <w:u w:color="000000"/>
        </w:rPr>
      </w:pPr>
      <w:r>
        <w:rPr>
          <w:sz w:val="24"/>
          <w:szCs w:val="24"/>
          <w:u w:color="000000"/>
        </w:rPr>
        <w:t>Future Meeting</w:t>
      </w:r>
      <w:r w:rsidR="002B3E62">
        <w:rPr>
          <w:sz w:val="24"/>
          <w:szCs w:val="24"/>
          <w:u w:color="000000"/>
        </w:rPr>
        <w:t>:  05/21/21</w:t>
      </w:r>
    </w:p>
    <w:p w:rsidR="00E45025" w:rsidRDefault="00E45025">
      <w:pPr>
        <w:pStyle w:val="Body"/>
        <w:rPr>
          <w:sz w:val="24"/>
          <w:szCs w:val="24"/>
          <w:u w:color="000000"/>
        </w:rPr>
      </w:pPr>
    </w:p>
    <w:p w:rsidR="00E45025" w:rsidRDefault="00E45025">
      <w:pPr>
        <w:pStyle w:val="Body"/>
        <w:rPr>
          <w:sz w:val="24"/>
          <w:szCs w:val="24"/>
          <w:u w:color="000000"/>
        </w:rPr>
      </w:pPr>
    </w:p>
    <w:p w:rsidR="00E45025" w:rsidRDefault="00E45025" w:rsidP="00E45025">
      <w:pPr>
        <w:pStyle w:val="Body"/>
        <w:jc w:val="center"/>
        <w:rPr>
          <w:sz w:val="24"/>
          <w:szCs w:val="24"/>
          <w:u w:color="000000"/>
        </w:rPr>
      </w:pPr>
      <w:r>
        <w:rPr>
          <w:sz w:val="24"/>
          <w:szCs w:val="24"/>
          <w:u w:color="000000"/>
        </w:rPr>
        <w:t>Addendu</w:t>
      </w:r>
      <w:r>
        <w:rPr>
          <w:rFonts w:hint="eastAsia"/>
          <w:sz w:val="24"/>
          <w:szCs w:val="24"/>
          <w:u w:color="000000"/>
        </w:rPr>
        <w:t>m</w:t>
      </w:r>
    </w:p>
    <w:p w:rsidR="00E45025" w:rsidRDefault="00E45025" w:rsidP="00E45025">
      <w:pPr>
        <w:pStyle w:val="Body"/>
        <w:jc w:val="center"/>
        <w:rPr>
          <w:sz w:val="24"/>
          <w:szCs w:val="24"/>
          <w:u w:color="000000"/>
        </w:rPr>
      </w:pPr>
    </w:p>
    <w:p w:rsidR="00E45025" w:rsidRDefault="00E45025" w:rsidP="00E45025">
      <w:pPr>
        <w:pStyle w:val="Body"/>
        <w:rPr>
          <w:noProof/>
          <w:sz w:val="24"/>
          <w:szCs w:val="24"/>
          <w:u w:color="000000"/>
        </w:rPr>
      </w:pPr>
      <w:r>
        <w:rPr>
          <w:noProof/>
          <w:sz w:val="24"/>
          <w:szCs w:val="24"/>
          <w:u w:color="000000"/>
        </w:rPr>
        <w:t>1-7-2021</w:t>
      </w:r>
    </w:p>
    <w:p w:rsidR="00E45025" w:rsidRDefault="00E45025" w:rsidP="00E45025">
      <w:pPr>
        <w:pStyle w:val="Body"/>
        <w:rPr>
          <w:noProof/>
          <w:sz w:val="24"/>
          <w:szCs w:val="24"/>
          <w:u w:color="000000"/>
        </w:rPr>
      </w:pPr>
      <w:r>
        <w:rPr>
          <w:noProof/>
          <w:sz w:val="24"/>
          <w:szCs w:val="24"/>
          <w:u w:color="000000"/>
        </w:rPr>
        <w:t>(NC Iowa Lions Foundation Report 2</w:t>
      </w:r>
      <w:r w:rsidRPr="00E45025">
        <w:rPr>
          <w:noProof/>
          <w:sz w:val="24"/>
          <w:szCs w:val="24"/>
          <w:u w:color="000000"/>
          <w:vertAlign w:val="superscript"/>
        </w:rPr>
        <w:t>nd</w:t>
      </w:r>
      <w:r>
        <w:rPr>
          <w:noProof/>
          <w:sz w:val="24"/>
          <w:szCs w:val="24"/>
          <w:u w:color="000000"/>
        </w:rPr>
        <w:t xml:space="preserve"> Quarter Report</w:t>
      </w:r>
    </w:p>
    <w:p w:rsidR="00E45025" w:rsidRDefault="00E45025" w:rsidP="00E45025">
      <w:pPr>
        <w:pStyle w:val="Body"/>
        <w:rPr>
          <w:noProof/>
          <w:sz w:val="24"/>
          <w:szCs w:val="24"/>
          <w:u w:color="000000"/>
        </w:rPr>
      </w:pPr>
    </w:p>
    <w:p w:rsidR="00E45025" w:rsidRDefault="00E45025" w:rsidP="00E45025">
      <w:pPr>
        <w:pStyle w:val="Body"/>
        <w:rPr>
          <w:noProof/>
          <w:sz w:val="24"/>
          <w:szCs w:val="24"/>
          <w:u w:color="000000"/>
        </w:rPr>
      </w:pPr>
      <w:r>
        <w:rPr>
          <w:noProof/>
          <w:sz w:val="24"/>
          <w:szCs w:val="24"/>
          <w:u w:color="000000"/>
        </w:rPr>
        <w:t>9NC hasdonated $375.00 to the Fondation. We are at 22.3% of our goal of $16,800 with 7 clubs donating.</w:t>
      </w:r>
    </w:p>
    <w:p w:rsidR="00E45025" w:rsidRDefault="00E45025" w:rsidP="00E45025">
      <w:pPr>
        <w:pStyle w:val="Body"/>
        <w:rPr>
          <w:noProof/>
          <w:sz w:val="24"/>
          <w:szCs w:val="24"/>
          <w:u w:color="000000"/>
        </w:rPr>
      </w:pPr>
    </w:p>
    <w:p w:rsidR="00E45025" w:rsidRDefault="00E45025" w:rsidP="00E45025">
      <w:pPr>
        <w:pStyle w:val="Body"/>
        <w:rPr>
          <w:noProof/>
          <w:sz w:val="24"/>
          <w:szCs w:val="24"/>
          <w:u w:color="000000"/>
        </w:rPr>
      </w:pPr>
      <w:r>
        <w:rPr>
          <w:noProof/>
          <w:sz w:val="24"/>
          <w:szCs w:val="24"/>
          <w:u w:color="000000"/>
        </w:rPr>
        <w:t>We sent out a quarterly newsletter on 1-7-2021 to all presidents or officer of the clubs in our district.</w:t>
      </w:r>
    </w:p>
    <w:p w:rsidR="00E45025" w:rsidRDefault="00E45025" w:rsidP="00E45025">
      <w:pPr>
        <w:pStyle w:val="Body"/>
        <w:rPr>
          <w:noProof/>
          <w:sz w:val="24"/>
          <w:szCs w:val="24"/>
          <w:u w:color="000000"/>
        </w:rPr>
      </w:pPr>
    </w:p>
    <w:p w:rsidR="00E45025" w:rsidRDefault="00E45025" w:rsidP="00E45025">
      <w:pPr>
        <w:pStyle w:val="Body"/>
        <w:rPr>
          <w:noProof/>
          <w:sz w:val="24"/>
          <w:szCs w:val="24"/>
          <w:u w:color="000000"/>
        </w:rPr>
      </w:pPr>
      <w:r>
        <w:rPr>
          <w:noProof/>
          <w:sz w:val="24"/>
          <w:szCs w:val="24"/>
          <w:u w:color="000000"/>
        </w:rPr>
        <w:t>Marian and I did a report on the eye g;lass project for the February “Iowa Lion”.</w:t>
      </w:r>
    </w:p>
    <w:p w:rsidR="00E45025" w:rsidRDefault="00E45025" w:rsidP="00E45025">
      <w:pPr>
        <w:pStyle w:val="Body"/>
        <w:rPr>
          <w:noProof/>
          <w:sz w:val="24"/>
          <w:szCs w:val="24"/>
          <w:u w:color="000000"/>
        </w:rPr>
      </w:pPr>
    </w:p>
    <w:p w:rsidR="00E45025" w:rsidRDefault="00E45025" w:rsidP="00E45025">
      <w:pPr>
        <w:pStyle w:val="Body"/>
        <w:rPr>
          <w:noProof/>
          <w:sz w:val="24"/>
          <w:szCs w:val="24"/>
          <w:u w:color="000000"/>
        </w:rPr>
      </w:pPr>
      <w:r>
        <w:rPr>
          <w:noProof/>
          <w:sz w:val="24"/>
          <w:szCs w:val="24"/>
          <w:u w:color="000000"/>
        </w:rPr>
        <w:t>The Power of 300, we have two individuals and one lub (Iowa Falls) that have given</w:t>
      </w:r>
      <w:r w:rsidR="00162221">
        <w:rPr>
          <w:noProof/>
          <w:sz w:val="24"/>
          <w:szCs w:val="24"/>
          <w:u w:color="000000"/>
        </w:rPr>
        <w:t xml:space="preserve"> donations to the Power of 300 in the amount of $1350.00.</w:t>
      </w:r>
    </w:p>
    <w:p w:rsidR="00162221" w:rsidRDefault="00162221" w:rsidP="00E45025">
      <w:pPr>
        <w:pStyle w:val="Body"/>
        <w:rPr>
          <w:noProof/>
          <w:sz w:val="24"/>
          <w:szCs w:val="24"/>
          <w:u w:color="000000"/>
        </w:rPr>
      </w:pPr>
    </w:p>
    <w:p w:rsidR="00162221" w:rsidRDefault="00162221" w:rsidP="00E45025">
      <w:pPr>
        <w:pStyle w:val="Body"/>
        <w:rPr>
          <w:noProof/>
          <w:sz w:val="24"/>
          <w:szCs w:val="24"/>
          <w:u w:color="000000"/>
        </w:rPr>
      </w:pPr>
      <w:r>
        <w:rPr>
          <w:noProof/>
          <w:sz w:val="24"/>
          <w:szCs w:val="24"/>
          <w:u w:color="000000"/>
        </w:rPr>
        <w:t>The hope is to schedule visits to clubs and attend zone meetings in 2021.</w:t>
      </w:r>
    </w:p>
    <w:p w:rsidR="00162221" w:rsidRDefault="00162221" w:rsidP="00E45025">
      <w:pPr>
        <w:pStyle w:val="Body"/>
        <w:rPr>
          <w:noProof/>
          <w:sz w:val="24"/>
          <w:szCs w:val="24"/>
          <w:u w:color="000000"/>
        </w:rPr>
      </w:pPr>
    </w:p>
    <w:p w:rsidR="00162221" w:rsidRDefault="00162221" w:rsidP="00E45025">
      <w:pPr>
        <w:pStyle w:val="Body"/>
        <w:rPr>
          <w:noProof/>
          <w:sz w:val="24"/>
          <w:szCs w:val="24"/>
          <w:u w:color="000000"/>
        </w:rPr>
      </w:pPr>
      <w:r>
        <w:rPr>
          <w:noProof/>
          <w:sz w:val="24"/>
          <w:szCs w:val="24"/>
          <w:u w:color="000000"/>
        </w:rPr>
        <w:t>Marian Gerhls &amp; Lisa Prochaska.</w:t>
      </w:r>
    </w:p>
    <w:p w:rsidR="00162221" w:rsidRDefault="00162221" w:rsidP="00E45025">
      <w:pPr>
        <w:pStyle w:val="Body"/>
        <w:rPr>
          <w:noProof/>
          <w:sz w:val="24"/>
          <w:szCs w:val="24"/>
          <w:u w:color="000000"/>
        </w:rPr>
      </w:pPr>
    </w:p>
    <w:p w:rsidR="00162221" w:rsidRDefault="00162221" w:rsidP="00162221">
      <w:pPr>
        <w:rPr>
          <w:rFonts w:eastAsia="Times New Roman"/>
          <w:sz w:val="22"/>
          <w:szCs w:val="22"/>
        </w:rPr>
      </w:pPr>
      <w:r>
        <w:rPr>
          <w:rFonts w:eastAsia="Times New Roman"/>
        </w:rPr>
        <w:t xml:space="preserve">During the pandemic club visits have been almost </w:t>
      </w:r>
      <w:proofErr w:type="spellStart"/>
      <w:r>
        <w:rPr>
          <w:rFonts w:eastAsia="Times New Roman"/>
        </w:rPr>
        <w:t>non existent</w:t>
      </w:r>
      <w:proofErr w:type="spellEnd"/>
      <w:r>
        <w:rPr>
          <w:rFonts w:eastAsia="Times New Roman"/>
        </w:rPr>
        <w:t xml:space="preserve">.   I was able to visit and present to Wayland Lions in November.  </w:t>
      </w:r>
    </w:p>
    <w:p w:rsidR="00162221" w:rsidRDefault="00162221" w:rsidP="00162221">
      <w:pPr>
        <w:rPr>
          <w:rFonts w:eastAsia="Times New Roman"/>
        </w:rPr>
      </w:pPr>
      <w:r>
        <w:rPr>
          <w:rFonts w:eastAsia="Times New Roman"/>
        </w:rPr>
        <w:t>Previously had presented at 1 zone meeting in zone 2 back in August.</w:t>
      </w:r>
    </w:p>
    <w:p w:rsidR="00162221" w:rsidRDefault="00162221" w:rsidP="00162221">
      <w:pPr>
        <w:rPr>
          <w:rFonts w:eastAsia="Times New Roman"/>
        </w:rPr>
      </w:pPr>
    </w:p>
    <w:p w:rsidR="00162221" w:rsidRDefault="00162221" w:rsidP="00162221">
      <w:pPr>
        <w:rPr>
          <w:rFonts w:eastAsia="Times New Roman"/>
        </w:rPr>
      </w:pPr>
      <w:r>
        <w:rPr>
          <w:rFonts w:eastAsia="Times New Roman"/>
        </w:rPr>
        <w:t>I have mailed out basic information in regards to the Iowa Lions Foundation and Power of 300 information and cards to clubs I work with in the western portion of District 9SE. I personally know of just 2 Lions committing to Power of 300 at this point....there could be more who have worked directly with the state office.</w:t>
      </w:r>
    </w:p>
    <w:p w:rsidR="00162221" w:rsidRDefault="00162221" w:rsidP="00162221">
      <w:pPr>
        <w:rPr>
          <w:rFonts w:eastAsia="Times New Roman"/>
        </w:rPr>
      </w:pPr>
    </w:p>
    <w:p w:rsidR="00162221" w:rsidRDefault="00162221" w:rsidP="00162221">
      <w:pPr>
        <w:rPr>
          <w:rFonts w:eastAsia="Times New Roman"/>
        </w:rPr>
      </w:pPr>
      <w:r>
        <w:rPr>
          <w:rFonts w:eastAsia="Times New Roman"/>
        </w:rPr>
        <w:t>Our 9SE District convention slated for November had to be canceled.  I had a display and a table planned for sharing regarding the works of our foundation. Would have had Power of 300 cards there and pins and decals to sell also.</w:t>
      </w:r>
    </w:p>
    <w:p w:rsidR="00162221" w:rsidRDefault="00162221" w:rsidP="00162221">
      <w:pPr>
        <w:rPr>
          <w:rFonts w:eastAsia="Times New Roman"/>
        </w:rPr>
      </w:pPr>
    </w:p>
    <w:p w:rsidR="00162221" w:rsidRDefault="00162221" w:rsidP="00162221">
      <w:pPr>
        <w:rPr>
          <w:rFonts w:eastAsia="Times New Roman"/>
        </w:rPr>
      </w:pPr>
      <w:r>
        <w:rPr>
          <w:rFonts w:eastAsia="Times New Roman"/>
        </w:rPr>
        <w:t>As recorded in to January 8, 2021.   9SE has had 20 clubs donate with a total of almost $10,000.</w:t>
      </w:r>
    </w:p>
    <w:p w:rsidR="00162221" w:rsidRDefault="00162221" w:rsidP="00162221">
      <w:pPr>
        <w:rPr>
          <w:rFonts w:eastAsia="Times New Roman"/>
        </w:rPr>
      </w:pPr>
    </w:p>
    <w:p w:rsidR="00162221" w:rsidRDefault="00162221" w:rsidP="00162221">
      <w:pPr>
        <w:rPr>
          <w:rFonts w:eastAsia="Times New Roman"/>
        </w:rPr>
      </w:pPr>
      <w:r>
        <w:rPr>
          <w:rFonts w:eastAsia="Times New Roman"/>
        </w:rPr>
        <w:t>Thanks. Trustee Nancy Slack </w:t>
      </w:r>
    </w:p>
    <w:p w:rsidR="00162221" w:rsidRDefault="00162221" w:rsidP="00E45025">
      <w:pPr>
        <w:pStyle w:val="Body"/>
        <w:rPr>
          <w:sz w:val="24"/>
          <w:szCs w:val="24"/>
          <w:u w:color="000000"/>
        </w:rPr>
      </w:pPr>
    </w:p>
    <w:p w:rsidR="00162221" w:rsidRDefault="00162221" w:rsidP="00162221">
      <w:pPr>
        <w:pStyle w:val="xmsonormal"/>
      </w:pPr>
      <w:r>
        <w:lastRenderedPageBreak/>
        <w:t>Nancy, Glenn, Mark,</w:t>
      </w:r>
    </w:p>
    <w:p w:rsidR="00162221" w:rsidRDefault="00162221" w:rsidP="00162221">
      <w:pPr>
        <w:pStyle w:val="xmsonormal"/>
      </w:pPr>
      <w:r>
        <w:t> </w:t>
      </w:r>
    </w:p>
    <w:p w:rsidR="00162221" w:rsidRDefault="00162221" w:rsidP="00162221">
      <w:pPr>
        <w:pStyle w:val="xmsonormal"/>
      </w:pPr>
      <w:r>
        <w:t>Hello and Happy New Year!  I saw where there is an Iowa Lions Foundation meeting scheduled for this weekend.  I wanted to provide an update on some remarkable Iowa KidSight productivity.</w:t>
      </w:r>
    </w:p>
    <w:p w:rsidR="00162221" w:rsidRDefault="00162221" w:rsidP="00162221">
      <w:pPr>
        <w:pStyle w:val="xmsonormal"/>
      </w:pPr>
      <w:r>
        <w:t> </w:t>
      </w:r>
    </w:p>
    <w:p w:rsidR="00162221" w:rsidRDefault="00162221" w:rsidP="00162221">
      <w:pPr>
        <w:pStyle w:val="xmsonormal"/>
      </w:pPr>
      <w:r>
        <w:rPr>
          <w:sz w:val="24"/>
          <w:szCs w:val="24"/>
        </w:rPr>
        <w:t>Possible vision problems were detected in 914 Iowa children in 2020.  That’s an average of 17 children per week requiring referral to an eye doctor.  The total number of children safely screened in 2020 totaled 18,606 children.  That’s an incredibly productive year during a global pandemic, particularly when most all screening team members are in a high-risk category with many not screening, and when the schools and daycares where we extend screenings were not always open or allowing outside visitors.  Since the pandemic began, we have had virtually no screening activity in the larger towns in Iowa (Council Bluffs, Des Moines, Cedar Rapids, Cedar Falls/Waterloo, Dubuque), which has been the greatest shortfall.</w:t>
      </w:r>
    </w:p>
    <w:p w:rsidR="00162221" w:rsidRDefault="00162221" w:rsidP="00162221">
      <w:pPr>
        <w:pStyle w:val="xmsonormal"/>
      </w:pPr>
      <w:r>
        <w:rPr>
          <w:sz w:val="24"/>
          <w:szCs w:val="24"/>
        </w:rPr>
        <w:t> </w:t>
      </w:r>
    </w:p>
    <w:p w:rsidR="00162221" w:rsidRDefault="00162221" w:rsidP="00162221">
      <w:pPr>
        <w:pStyle w:val="xmsonormal"/>
      </w:pPr>
      <w:r>
        <w:rPr>
          <w:sz w:val="24"/>
          <w:szCs w:val="24"/>
        </w:rPr>
        <w:t>So far this Lion Year, 9686 children have received a vision screening with 488 (5.04%) of those children requiring referral to an eye doctor.  Screening activity has been consistent throughout the Districts:</w:t>
      </w:r>
    </w:p>
    <w:p w:rsidR="00162221" w:rsidRDefault="00162221" w:rsidP="00162221">
      <w:pPr>
        <w:pStyle w:val="xmsonormal"/>
      </w:pPr>
      <w:r>
        <w:t> </w:t>
      </w:r>
    </w:p>
    <w:p w:rsidR="00162221" w:rsidRDefault="00162221" w:rsidP="00162221">
      <w:pPr>
        <w:pStyle w:val="xmsonormal"/>
      </w:pPr>
      <w:r>
        <w:t>9NW – 965 children screened, 73 required referral</w:t>
      </w:r>
    </w:p>
    <w:p w:rsidR="00162221" w:rsidRDefault="00162221" w:rsidP="00162221">
      <w:pPr>
        <w:pStyle w:val="xmsonormal"/>
      </w:pPr>
      <w:r>
        <w:t>9NC – 854 children screened, 44 required referral</w:t>
      </w:r>
    </w:p>
    <w:p w:rsidR="00162221" w:rsidRDefault="00162221" w:rsidP="00162221">
      <w:pPr>
        <w:pStyle w:val="xmsonormal"/>
      </w:pPr>
      <w:r>
        <w:t>9NE – 714 children screened, 26 required referral</w:t>
      </w:r>
    </w:p>
    <w:p w:rsidR="00162221" w:rsidRDefault="00162221" w:rsidP="00162221">
      <w:pPr>
        <w:pStyle w:val="xmsonormal"/>
      </w:pPr>
      <w:r>
        <w:t>9EC – 1735 children screened, 83 required referral</w:t>
      </w:r>
    </w:p>
    <w:p w:rsidR="00162221" w:rsidRDefault="00162221" w:rsidP="00162221">
      <w:pPr>
        <w:pStyle w:val="xmsonormal"/>
      </w:pPr>
      <w:r>
        <w:t>9SE – 1131 children screened, 71 required referral</w:t>
      </w:r>
    </w:p>
    <w:p w:rsidR="00162221" w:rsidRDefault="00162221" w:rsidP="00162221">
      <w:pPr>
        <w:pStyle w:val="xmsonormal"/>
      </w:pPr>
      <w:r>
        <w:t>9MC – 1394 children screened, 39 required referral</w:t>
      </w:r>
    </w:p>
    <w:p w:rsidR="00162221" w:rsidRDefault="00162221" w:rsidP="00162221">
      <w:pPr>
        <w:pStyle w:val="xmsonormal"/>
      </w:pPr>
      <w:r>
        <w:t>9SW – 809 children screened, 53 required referral</w:t>
      </w:r>
    </w:p>
    <w:p w:rsidR="00162221" w:rsidRDefault="00162221" w:rsidP="00162221">
      <w:pPr>
        <w:pStyle w:val="xmsonormal"/>
      </w:pPr>
      <w:r>
        <w:t> </w:t>
      </w:r>
    </w:p>
    <w:p w:rsidR="00162221" w:rsidRDefault="00162221" w:rsidP="00162221">
      <w:pPr>
        <w:pStyle w:val="xmsonormal"/>
      </w:pPr>
      <w:r>
        <w:t>I couldn’t be more proud of what has been accomplished, and accomplished safely.  The support extended to the Iowa KidSight program by the Iowa Lions Foundation helps so many kids!  On their behalf, THANK YOU so much!</w:t>
      </w:r>
    </w:p>
    <w:p w:rsidR="00162221" w:rsidRDefault="00162221" w:rsidP="00162221">
      <w:pPr>
        <w:pStyle w:val="xmsonormal"/>
      </w:pPr>
      <w:r>
        <w:t> </w:t>
      </w:r>
    </w:p>
    <w:p w:rsidR="00162221" w:rsidRDefault="00162221" w:rsidP="00162221">
      <w:pPr>
        <w:pStyle w:val="xmsonormal"/>
      </w:pPr>
      <w:r>
        <w:t>Lori</w:t>
      </w:r>
    </w:p>
    <w:p w:rsidR="00162221" w:rsidRDefault="00162221" w:rsidP="00162221">
      <w:pPr>
        <w:pStyle w:val="xmsonormal"/>
      </w:pPr>
      <w:r>
        <w:t> </w:t>
      </w:r>
    </w:p>
    <w:p w:rsidR="00162221" w:rsidRDefault="00162221" w:rsidP="00162221">
      <w:pPr>
        <w:pStyle w:val="xmsonormal"/>
      </w:pPr>
      <w:r>
        <w:t> </w:t>
      </w:r>
    </w:p>
    <w:p w:rsidR="00162221" w:rsidRDefault="00162221" w:rsidP="00162221">
      <w:pPr>
        <w:pStyle w:val="xmsonormal"/>
      </w:pPr>
      <w:r>
        <w:rPr>
          <w:rFonts w:ascii="Freestyle Script" w:hAnsi="Freestyle Script"/>
          <w:color w:val="1F497D"/>
          <w:sz w:val="40"/>
          <w:szCs w:val="40"/>
        </w:rPr>
        <w:t>Lori Short</w:t>
      </w:r>
    </w:p>
    <w:p w:rsidR="00162221" w:rsidRDefault="00162221" w:rsidP="00162221">
      <w:pPr>
        <w:pStyle w:val="xmsonormal"/>
      </w:pPr>
      <w:r>
        <w:rPr>
          <w:rFonts w:ascii="Century Gothic" w:hAnsi="Century Gothic"/>
          <w:color w:val="1F497D"/>
          <w:sz w:val="20"/>
          <w:szCs w:val="20"/>
        </w:rPr>
        <w:t>Program Manager, Iowa KidSight</w:t>
      </w:r>
    </w:p>
    <w:p w:rsidR="00162221" w:rsidRDefault="00162221" w:rsidP="00E45025">
      <w:pPr>
        <w:pStyle w:val="Body"/>
        <w:rPr>
          <w:sz w:val="24"/>
          <w:szCs w:val="24"/>
          <w:u w:color="000000"/>
        </w:rPr>
      </w:pPr>
    </w:p>
    <w:p w:rsidR="00E45025" w:rsidRDefault="00E45025" w:rsidP="00E45025">
      <w:pPr>
        <w:pStyle w:val="Body"/>
        <w:jc w:val="center"/>
        <w:rPr>
          <w:sz w:val="24"/>
          <w:szCs w:val="24"/>
          <w:u w:color="000000"/>
        </w:rPr>
      </w:pPr>
    </w:p>
    <w:p w:rsidR="002F7D1D" w:rsidRDefault="002F7D1D">
      <w:pPr>
        <w:pStyle w:val="Body"/>
        <w:rPr>
          <w:sz w:val="24"/>
          <w:szCs w:val="24"/>
          <w:u w:color="000000"/>
        </w:rPr>
      </w:pPr>
    </w:p>
    <w:p w:rsidR="002F7D1D" w:rsidRPr="00E760DD" w:rsidRDefault="002F7D1D" w:rsidP="00E760DD">
      <w:pPr>
        <w:jc w:val="center"/>
      </w:pPr>
    </w:p>
    <w:sectPr w:rsidR="002F7D1D" w:rsidRPr="00E760D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97" w:rsidRDefault="00B11B97">
      <w:r>
        <w:separator/>
      </w:r>
    </w:p>
  </w:endnote>
  <w:endnote w:type="continuationSeparator" w:id="0">
    <w:p w:rsidR="00B11B97" w:rsidRDefault="00B1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D1D" w:rsidRDefault="002F7D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97" w:rsidRDefault="00B11B97">
      <w:r>
        <w:separator/>
      </w:r>
    </w:p>
  </w:footnote>
  <w:footnote w:type="continuationSeparator" w:id="0">
    <w:p w:rsidR="00B11B97" w:rsidRDefault="00B11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D1D" w:rsidRDefault="002F7D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1D"/>
    <w:rsid w:val="0002473C"/>
    <w:rsid w:val="00162221"/>
    <w:rsid w:val="0018587F"/>
    <w:rsid w:val="00227FA6"/>
    <w:rsid w:val="002B1B8D"/>
    <w:rsid w:val="002B3E62"/>
    <w:rsid w:val="002F7D1D"/>
    <w:rsid w:val="003C0282"/>
    <w:rsid w:val="00400D21"/>
    <w:rsid w:val="00540F31"/>
    <w:rsid w:val="005B7C3C"/>
    <w:rsid w:val="005E61B1"/>
    <w:rsid w:val="00662975"/>
    <w:rsid w:val="00751617"/>
    <w:rsid w:val="008B3A33"/>
    <w:rsid w:val="009C3D6A"/>
    <w:rsid w:val="00B0027E"/>
    <w:rsid w:val="00B11B97"/>
    <w:rsid w:val="00B26D35"/>
    <w:rsid w:val="00B34062"/>
    <w:rsid w:val="00CB5C94"/>
    <w:rsid w:val="00D741F1"/>
    <w:rsid w:val="00E45025"/>
    <w:rsid w:val="00E760DD"/>
    <w:rsid w:val="00FA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3C405-6D3D-4B84-8A86-1990A83E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FA2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6C"/>
    <w:rPr>
      <w:rFonts w:ascii="Segoe UI" w:hAnsi="Segoe UI" w:cs="Segoe UI"/>
      <w:sz w:val="18"/>
      <w:szCs w:val="18"/>
    </w:rPr>
  </w:style>
  <w:style w:type="paragraph" w:customStyle="1" w:styleId="xmsonormal">
    <w:name w:val="x_msonormal"/>
    <w:basedOn w:val="Normal"/>
    <w:rsid w:val="0016222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7480">
      <w:bodyDiv w:val="1"/>
      <w:marLeft w:val="0"/>
      <w:marRight w:val="0"/>
      <w:marTop w:val="0"/>
      <w:marBottom w:val="0"/>
      <w:divBdr>
        <w:top w:val="none" w:sz="0" w:space="0" w:color="auto"/>
        <w:left w:val="none" w:sz="0" w:space="0" w:color="auto"/>
        <w:bottom w:val="none" w:sz="0" w:space="0" w:color="auto"/>
        <w:right w:val="none" w:sz="0" w:space="0" w:color="auto"/>
      </w:divBdr>
    </w:div>
    <w:div w:id="1145581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Wilson</dc:creator>
  <cp:lastModifiedBy>Timothy Wilson</cp:lastModifiedBy>
  <cp:revision>3</cp:revision>
  <cp:lastPrinted>2021-01-16T02:04:00Z</cp:lastPrinted>
  <dcterms:created xsi:type="dcterms:W3CDTF">2021-01-18T17:56:00Z</dcterms:created>
  <dcterms:modified xsi:type="dcterms:W3CDTF">2021-03-16T20:20:00Z</dcterms:modified>
</cp:coreProperties>
</file>